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D0" w:rsidRDefault="006D70D0" w:rsidP="006D70D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Projekt – Učíme se ze života pro život – foto záznam z výuky</w:t>
      </w:r>
    </w:p>
    <w:p w:rsidR="0054165A" w:rsidRPr="00263B07" w:rsidRDefault="0054165A">
      <w:pPr>
        <w:rPr>
          <w:b/>
          <w:sz w:val="24"/>
        </w:rPr>
      </w:pPr>
      <w:r w:rsidRPr="00263B07">
        <w:rPr>
          <w:b/>
          <w:sz w:val="24"/>
        </w:rPr>
        <w:t>IKAP 595 Konstrukce trojúhelníku s užitím Thaletovy kružnice</w:t>
      </w:r>
    </w:p>
    <w:p w:rsidR="00A6572C" w:rsidRDefault="00A6572C" w:rsidP="00A6572C">
      <w:pPr>
        <w:rPr>
          <w:sz w:val="24"/>
        </w:rPr>
      </w:pPr>
      <w:r>
        <w:rPr>
          <w:sz w:val="24"/>
        </w:rPr>
        <w:t>1.1.2.1.1.3.13 Aktivní učitel – použití transferových nástrojů ZŠ</w:t>
      </w:r>
    </w:p>
    <w:p w:rsidR="0054165A" w:rsidRPr="00263B07" w:rsidRDefault="0054165A">
      <w:pPr>
        <w:rPr>
          <w:sz w:val="24"/>
        </w:rPr>
      </w:pPr>
      <w:r w:rsidRPr="00263B07">
        <w:rPr>
          <w:sz w:val="24"/>
        </w:rPr>
        <w:t>Registrační číslo: CZ.02.3.68/0.0/0.0/16_034/0008656</w:t>
      </w:r>
    </w:p>
    <w:p w:rsidR="0054165A" w:rsidRPr="00263B07" w:rsidRDefault="0054165A">
      <w:pPr>
        <w:rPr>
          <w:sz w:val="24"/>
        </w:rPr>
      </w:pPr>
      <w:r w:rsidRPr="00263B07">
        <w:rPr>
          <w:sz w:val="24"/>
        </w:rPr>
        <w:t>Přenosový nástroj – ICT kompetence</w:t>
      </w:r>
    </w:p>
    <w:p w:rsidR="0054165A" w:rsidRPr="00263B07" w:rsidRDefault="0054165A">
      <w:pPr>
        <w:rPr>
          <w:sz w:val="24"/>
        </w:rPr>
      </w:pPr>
      <w:r w:rsidRPr="00263B07">
        <w:rPr>
          <w:sz w:val="24"/>
        </w:rPr>
        <w:t>9. třída – matematika</w:t>
      </w:r>
      <w:r w:rsidR="007E1862" w:rsidRPr="00263B07">
        <w:rPr>
          <w:sz w:val="24"/>
        </w:rPr>
        <w:t xml:space="preserve"> – 21. března 2019</w:t>
      </w:r>
    </w:p>
    <w:p w:rsidR="0054165A" w:rsidRPr="006D70D0" w:rsidRDefault="0054165A">
      <w:pPr>
        <w:rPr>
          <w:sz w:val="20"/>
        </w:rPr>
      </w:pPr>
    </w:p>
    <w:p w:rsidR="0054165A" w:rsidRPr="00263B07" w:rsidRDefault="006D70D0" w:rsidP="007D7B21">
      <w:pPr>
        <w:spacing w:line="360" w:lineRule="auto"/>
        <w:jc w:val="both"/>
        <w:rPr>
          <w:sz w:val="24"/>
        </w:rPr>
      </w:pPr>
      <w:r w:rsidRPr="006D70D0">
        <w:drawing>
          <wp:anchor distT="0" distB="0" distL="114300" distR="114300" simplePos="0" relativeHeight="251658240" behindDoc="0" locked="0" layoutInCell="1" allowOverlap="1" wp14:anchorId="2CAE718D">
            <wp:simplePos x="0" y="0"/>
            <wp:positionH relativeFrom="column">
              <wp:posOffset>967105</wp:posOffset>
            </wp:positionH>
            <wp:positionV relativeFrom="paragraph">
              <wp:posOffset>1127125</wp:posOffset>
            </wp:positionV>
            <wp:extent cx="3694914" cy="2772000"/>
            <wp:effectExtent l="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914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5A" w:rsidRPr="00263B07">
        <w:rPr>
          <w:sz w:val="24"/>
        </w:rPr>
        <w:t xml:space="preserve">Cílem aktivity bylo zopakovat konstrukci trojúhelníku s užitím Thaletovy kružnice. </w:t>
      </w:r>
      <w:r>
        <w:rPr>
          <w:sz w:val="24"/>
        </w:rPr>
        <w:t>Žáci</w:t>
      </w:r>
      <w:r w:rsidR="0054165A" w:rsidRPr="00263B07">
        <w:rPr>
          <w:sz w:val="24"/>
        </w:rPr>
        <w:t xml:space="preserve"> dostali za úkol </w:t>
      </w:r>
      <w:r w:rsidR="007E1862" w:rsidRPr="00263B07">
        <w:rPr>
          <w:sz w:val="24"/>
        </w:rPr>
        <w:t xml:space="preserve">provést rozbor, postup konstrukce a konstrukci </w:t>
      </w:r>
      <w:r w:rsidR="0054165A" w:rsidRPr="00263B07">
        <w:rPr>
          <w:sz w:val="24"/>
        </w:rPr>
        <w:t>pravoúhl</w:t>
      </w:r>
      <w:r w:rsidR="007E1862" w:rsidRPr="00263B07">
        <w:rPr>
          <w:sz w:val="24"/>
        </w:rPr>
        <w:t>ého</w:t>
      </w:r>
      <w:r w:rsidR="0054165A" w:rsidRPr="00263B07">
        <w:rPr>
          <w:sz w:val="24"/>
        </w:rPr>
        <w:t xml:space="preserve"> trojúhelník</w:t>
      </w:r>
      <w:r w:rsidR="007E1862" w:rsidRPr="00263B07">
        <w:rPr>
          <w:sz w:val="24"/>
        </w:rPr>
        <w:t>u</w:t>
      </w:r>
      <w:r w:rsidR="0054165A" w:rsidRPr="00263B07">
        <w:rPr>
          <w:sz w:val="24"/>
        </w:rPr>
        <w:t xml:space="preserve">, aniž by věděli, že tam lze využít Thaletovu kružnici. </w:t>
      </w:r>
      <w:r w:rsidR="007E1862" w:rsidRPr="00263B07">
        <w:rPr>
          <w:sz w:val="24"/>
        </w:rPr>
        <w:t>Žáci pracovali samostatně a poté jsme kontrolovali jejich postupy a diskutovali o konstrukci</w:t>
      </w:r>
      <w:r>
        <w:rPr>
          <w:sz w:val="24"/>
        </w:rPr>
        <w:t>.</w:t>
      </w:r>
    </w:p>
    <w:p w:rsidR="007E1862" w:rsidRPr="00263B07" w:rsidRDefault="007E1862" w:rsidP="007E1862">
      <w:pPr>
        <w:spacing w:line="360" w:lineRule="auto"/>
        <w:rPr>
          <w:sz w:val="24"/>
        </w:rPr>
      </w:pPr>
    </w:p>
    <w:p w:rsidR="0054165A" w:rsidRPr="00263B07" w:rsidRDefault="006D70D0">
      <w:pPr>
        <w:rPr>
          <w:sz w:val="24"/>
        </w:rPr>
      </w:pPr>
      <w:bookmarkStart w:id="0" w:name="_GoBack"/>
      <w:bookmarkEnd w:id="0"/>
      <w:r w:rsidRPr="006D70D0">
        <w:drawing>
          <wp:anchor distT="0" distB="0" distL="114300" distR="114300" simplePos="0" relativeHeight="251659264" behindDoc="0" locked="0" layoutInCell="1" allowOverlap="1" wp14:anchorId="4BEDAE77">
            <wp:simplePos x="0" y="0"/>
            <wp:positionH relativeFrom="column">
              <wp:posOffset>967105</wp:posOffset>
            </wp:positionH>
            <wp:positionV relativeFrom="paragraph">
              <wp:posOffset>2435860</wp:posOffset>
            </wp:positionV>
            <wp:extent cx="3694914" cy="2772000"/>
            <wp:effectExtent l="0" t="0" r="127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914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165A" w:rsidRPr="0026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5A"/>
    <w:rsid w:val="000351FB"/>
    <w:rsid w:val="00263B07"/>
    <w:rsid w:val="0054165A"/>
    <w:rsid w:val="006D70D0"/>
    <w:rsid w:val="007D7B21"/>
    <w:rsid w:val="007E1862"/>
    <w:rsid w:val="00A6572C"/>
    <w:rsid w:val="00F3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F974"/>
  <w15:chartTrackingRefBased/>
  <w15:docId w15:val="{880B5C96-15FC-451A-A2F4-E8D4AC86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Kratochvílová</dc:creator>
  <cp:keywords/>
  <dc:description/>
  <cp:lastModifiedBy>Tereza Kratochvílová</cp:lastModifiedBy>
  <cp:revision>2</cp:revision>
  <dcterms:created xsi:type="dcterms:W3CDTF">2019-05-12T12:41:00Z</dcterms:created>
  <dcterms:modified xsi:type="dcterms:W3CDTF">2019-05-12T12:41:00Z</dcterms:modified>
</cp:coreProperties>
</file>